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B3CE" w14:textId="020B5D43" w:rsidR="00F96DE8" w:rsidRDefault="004E1878" w:rsidP="00A12420">
      <w:pPr>
        <w:spacing w:after="0"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C9F011" wp14:editId="3262A500">
            <wp:simplePos x="457200" y="1019175"/>
            <wp:positionH relativeFrom="margin">
              <wp:align>left</wp:align>
            </wp:positionH>
            <wp:positionV relativeFrom="margin">
              <wp:align>top</wp:align>
            </wp:positionV>
            <wp:extent cx="1044029" cy="1743075"/>
            <wp:effectExtent l="0" t="0" r="3810" b="0"/>
            <wp:wrapSquare wrapText="bothSides"/>
            <wp:docPr id="1401763737" name="Image 1" descr="L'enfant et la rivière by Bosco Henri: (1978) | librairie philippe arna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nfant et la rivière by Bosco Henri: (1978) | librairie philippe arnai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29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Tu vas t’entrainer à lire à voix haute sur des extraits du livre de Henri BOSCO, </w:t>
      </w:r>
      <w:r w:rsidRPr="004E1878">
        <w:rPr>
          <w:i/>
          <w:iCs/>
          <w:sz w:val="28"/>
          <w:szCs w:val="28"/>
        </w:rPr>
        <w:t>L’enfant et la rivière</w:t>
      </w:r>
      <w:r>
        <w:rPr>
          <w:sz w:val="28"/>
          <w:szCs w:val="28"/>
        </w:rPr>
        <w:t>.</w:t>
      </w:r>
    </w:p>
    <w:p w14:paraId="655B4CC6" w14:textId="28EBDEF9" w:rsidR="004E1878" w:rsidRDefault="004E1878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Avant de pouvoir lire correctement, tu dois d’abord comprendre les morceaux de textes.</w:t>
      </w:r>
    </w:p>
    <w:p w14:paraId="7BE4E034" w14:textId="1DA5D43A" w:rsidR="00A01F48" w:rsidRPr="007D6314" w:rsidRDefault="00A01F48" w:rsidP="005A30F2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 w:rsidRPr="007D6314">
        <w:rPr>
          <w:sz w:val="28"/>
          <w:szCs w:val="28"/>
        </w:rPr>
        <w:t xml:space="preserve">Henri BOSCO a fait publier </w:t>
      </w:r>
      <w:r w:rsidR="00151C1E" w:rsidRPr="007D6314">
        <w:rPr>
          <w:sz w:val="28"/>
          <w:szCs w:val="28"/>
        </w:rPr>
        <w:t xml:space="preserve">ce livre en 1945. Quel évènement mondial important a eu lieu cette </w:t>
      </w:r>
      <w:r w:rsidR="00EF6183" w:rsidRPr="007D6314">
        <w:rPr>
          <w:sz w:val="28"/>
          <w:szCs w:val="28"/>
        </w:rPr>
        <w:t>année-là</w:t>
      </w:r>
      <w:r w:rsidR="00151C1E" w:rsidRPr="007D6314">
        <w:rPr>
          <w:sz w:val="28"/>
          <w:szCs w:val="28"/>
        </w:rPr>
        <w:t> ?</w:t>
      </w:r>
    </w:p>
    <w:p w14:paraId="3DAE13E2" w14:textId="4C8DD9F1" w:rsidR="00BE690B" w:rsidRDefault="00D77397" w:rsidP="00D77397">
      <w:pPr>
        <w:tabs>
          <w:tab w:val="left" w:leader="dot" w:pos="1077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1D16039" w14:textId="7FAEE5F3" w:rsidR="00B0340C" w:rsidRPr="008D3603" w:rsidRDefault="00790CE9" w:rsidP="005A30F2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Les deux premiers paragraphes début</w:t>
      </w:r>
      <w:r w:rsidR="00897DA9">
        <w:rPr>
          <w:sz w:val="28"/>
          <w:szCs w:val="28"/>
        </w:rPr>
        <w:t>ent</w:t>
      </w:r>
      <w:r>
        <w:rPr>
          <w:sz w:val="28"/>
          <w:szCs w:val="28"/>
        </w:rPr>
        <w:t xml:space="preserve"> </w:t>
      </w:r>
      <w:r w:rsidR="00897DA9">
        <w:rPr>
          <w:sz w:val="28"/>
          <w:szCs w:val="28"/>
        </w:rPr>
        <w:t>le</w:t>
      </w:r>
      <w:r>
        <w:rPr>
          <w:sz w:val="28"/>
          <w:szCs w:val="28"/>
        </w:rPr>
        <w:t xml:space="preserve"> livre.</w:t>
      </w:r>
      <w:r w:rsidR="00482F85">
        <w:rPr>
          <w:sz w:val="28"/>
          <w:szCs w:val="28"/>
        </w:rPr>
        <w:t xml:space="preserve"> L’auteur du livre est Henri BOSCO et le narrateur de cette histoire est Pascalet</w:t>
      </w:r>
      <w:r w:rsidR="007F1953">
        <w:rPr>
          <w:sz w:val="28"/>
          <w:szCs w:val="28"/>
        </w:rPr>
        <w:t xml:space="preserve">, </w:t>
      </w:r>
      <w:r w:rsidR="000A190E">
        <w:rPr>
          <w:sz w:val="28"/>
          <w:szCs w:val="28"/>
        </w:rPr>
        <w:t xml:space="preserve">un adulte qui raconte un souvenir d’enfance. </w:t>
      </w:r>
      <w:r w:rsidR="005E5D67">
        <w:rPr>
          <w:sz w:val="28"/>
          <w:szCs w:val="28"/>
        </w:rPr>
        <w:t>Qu</w:t>
      </w:r>
      <w:r w:rsidR="00CD5C02">
        <w:rPr>
          <w:sz w:val="28"/>
          <w:szCs w:val="28"/>
        </w:rPr>
        <w:t>e</w:t>
      </w:r>
      <w:r w:rsidR="005E5D67">
        <w:rPr>
          <w:sz w:val="28"/>
          <w:szCs w:val="28"/>
        </w:rPr>
        <w:t xml:space="preserve"> présente</w:t>
      </w:r>
      <w:r w:rsidR="00CD5C02">
        <w:rPr>
          <w:sz w:val="28"/>
          <w:szCs w:val="28"/>
        </w:rPr>
        <w:t>-t-il dans le premier paragraphe ?</w:t>
      </w:r>
      <w:r w:rsidR="008B0E0C">
        <w:rPr>
          <w:sz w:val="28"/>
          <w:szCs w:val="28"/>
        </w:rPr>
        <w:t> ………………………………………………………………………………………………</w:t>
      </w:r>
    </w:p>
    <w:p w14:paraId="5467811F" w14:textId="1AD1037C" w:rsidR="00B0340C" w:rsidRPr="00B0340C" w:rsidRDefault="00D77397" w:rsidP="00D77397">
      <w:pPr>
        <w:tabs>
          <w:tab w:val="left" w:leader="dot" w:pos="1077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B87D35" w14:textId="1492927B" w:rsidR="00D77397" w:rsidRPr="008B0E0C" w:rsidRDefault="005A3E8B" w:rsidP="008B0E0C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Dans le second paragraphe, q</w:t>
      </w:r>
      <w:r>
        <w:rPr>
          <w:sz w:val="28"/>
          <w:szCs w:val="28"/>
        </w:rPr>
        <w:t>ue présente-t-il</w:t>
      </w:r>
      <w:r w:rsidR="00B0340C">
        <w:rPr>
          <w:sz w:val="28"/>
          <w:szCs w:val="28"/>
        </w:rPr>
        <w:t> ?</w:t>
      </w:r>
      <w:r w:rsidR="008B0E0C">
        <w:rPr>
          <w:sz w:val="28"/>
          <w:szCs w:val="28"/>
        </w:rPr>
        <w:t>..............................</w:t>
      </w:r>
    </w:p>
    <w:p w14:paraId="773C17BE" w14:textId="0CA841E2" w:rsidR="007A33C5" w:rsidRPr="007A33C5" w:rsidRDefault="00D77397" w:rsidP="00D77397">
      <w:pPr>
        <w:tabs>
          <w:tab w:val="left" w:leader="dot" w:pos="1077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859FD5" w14:textId="641DEAE2" w:rsidR="00B0340C" w:rsidRDefault="00E245CB" w:rsidP="005A30F2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148CE2" wp14:editId="64191315">
            <wp:simplePos x="0" y="0"/>
            <wp:positionH relativeFrom="column">
              <wp:posOffset>3477260</wp:posOffset>
            </wp:positionH>
            <wp:positionV relativeFrom="paragraph">
              <wp:posOffset>104775</wp:posOffset>
            </wp:positionV>
            <wp:extent cx="1524000" cy="1648460"/>
            <wp:effectExtent l="0" t="0" r="0" b="8890"/>
            <wp:wrapSquare wrapText="bothSides"/>
            <wp:docPr id="170606169" name="Image 2" descr="Coiffures provençales - Passion Prov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iffures provençales - Passion Prov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E2A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80126E" wp14:editId="6D40A579">
            <wp:simplePos x="0" y="0"/>
            <wp:positionH relativeFrom="column">
              <wp:posOffset>5008245</wp:posOffset>
            </wp:positionH>
            <wp:positionV relativeFrom="paragraph">
              <wp:posOffset>1905</wp:posOffset>
            </wp:positionV>
            <wp:extent cx="1798320" cy="1725295"/>
            <wp:effectExtent l="0" t="0" r="0" b="8255"/>
            <wp:wrapSquare wrapText="bothSides"/>
            <wp:docPr id="231899591" name="Image 1" descr="Une image contenant Visage humain, personne, portrait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99591" name="Image 1" descr="Une image contenant Visage humain, personne, portrait, habits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1399A">
        <w:rPr>
          <w:sz w:val="28"/>
          <w:szCs w:val="28"/>
        </w:rPr>
        <w:t>A</w:t>
      </w:r>
      <w:proofErr w:type="spellEnd"/>
      <w:r w:rsidR="0001399A">
        <w:rPr>
          <w:sz w:val="28"/>
          <w:szCs w:val="28"/>
        </w:rPr>
        <w:t xml:space="preserve"> la fin du </w:t>
      </w:r>
      <w:proofErr w:type="spellStart"/>
      <w:r w:rsidR="0001399A">
        <w:rPr>
          <w:sz w:val="28"/>
          <w:szCs w:val="28"/>
        </w:rPr>
        <w:t>19</w:t>
      </w:r>
      <w:r w:rsidR="0001399A" w:rsidRPr="0001399A">
        <w:rPr>
          <w:sz w:val="28"/>
          <w:szCs w:val="28"/>
          <w:vertAlign w:val="superscript"/>
        </w:rPr>
        <w:t>e</w:t>
      </w:r>
      <w:proofErr w:type="spellEnd"/>
      <w:r w:rsidR="0001399A">
        <w:rPr>
          <w:sz w:val="28"/>
          <w:szCs w:val="28"/>
        </w:rPr>
        <w:t xml:space="preserve"> siècle et début du </w:t>
      </w:r>
      <w:proofErr w:type="spellStart"/>
      <w:r w:rsidR="0001399A">
        <w:rPr>
          <w:sz w:val="28"/>
          <w:szCs w:val="28"/>
        </w:rPr>
        <w:t>20</w:t>
      </w:r>
      <w:r w:rsidR="00B77370" w:rsidRPr="00B77370">
        <w:rPr>
          <w:sz w:val="28"/>
          <w:szCs w:val="28"/>
          <w:vertAlign w:val="superscript"/>
        </w:rPr>
        <w:t>e</w:t>
      </w:r>
      <w:proofErr w:type="spellEnd"/>
      <w:r w:rsidR="00B77370">
        <w:rPr>
          <w:sz w:val="28"/>
          <w:szCs w:val="28"/>
        </w:rPr>
        <w:t xml:space="preserve"> siècle, les femmes portaient toujours une « coiffe », même chez elles</w:t>
      </w:r>
      <w:r w:rsidR="00A975B0">
        <w:rPr>
          <w:sz w:val="28"/>
          <w:szCs w:val="28"/>
        </w:rPr>
        <w:t>.</w:t>
      </w:r>
    </w:p>
    <w:p w14:paraId="7C99FC13" w14:textId="231DD9C5" w:rsidR="00A975B0" w:rsidRDefault="00A975B0" w:rsidP="00A12420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Trouve des synonymes des mots et expressions suivantes :</w:t>
      </w:r>
    </w:p>
    <w:p w14:paraId="4DB9B484" w14:textId="2545188D" w:rsidR="00A975B0" w:rsidRPr="00942E9B" w:rsidRDefault="0021324E" w:rsidP="00C1274C">
      <w:pPr>
        <w:tabs>
          <w:tab w:val="left" w:leader="dot" w:pos="9072"/>
        </w:tabs>
        <w:spacing w:after="0" w:line="360" w:lineRule="auto"/>
        <w:rPr>
          <w:sz w:val="28"/>
          <w:szCs w:val="28"/>
        </w:rPr>
      </w:pPr>
      <w:r w:rsidRPr="00942E9B">
        <w:rPr>
          <w:sz w:val="28"/>
          <w:szCs w:val="28"/>
        </w:rPr>
        <w:t>Régenter =</w:t>
      </w:r>
      <w:r w:rsidR="00C1274C">
        <w:rPr>
          <w:sz w:val="28"/>
          <w:szCs w:val="28"/>
        </w:rPr>
        <w:tab/>
      </w:r>
    </w:p>
    <w:p w14:paraId="403E6195" w14:textId="66CB9217" w:rsidR="0021324E" w:rsidRPr="00942E9B" w:rsidRDefault="0021324E" w:rsidP="00C1274C">
      <w:pPr>
        <w:tabs>
          <w:tab w:val="left" w:leader="dot" w:pos="9072"/>
        </w:tabs>
        <w:spacing w:after="0" w:line="360" w:lineRule="auto"/>
        <w:rPr>
          <w:sz w:val="28"/>
          <w:szCs w:val="28"/>
        </w:rPr>
      </w:pPr>
      <w:r w:rsidRPr="00942E9B">
        <w:rPr>
          <w:sz w:val="28"/>
          <w:szCs w:val="28"/>
        </w:rPr>
        <w:t xml:space="preserve">Être gourmandé = </w:t>
      </w:r>
      <w:r w:rsidR="00C1274C">
        <w:rPr>
          <w:sz w:val="28"/>
          <w:szCs w:val="28"/>
        </w:rPr>
        <w:tab/>
      </w:r>
    </w:p>
    <w:p w14:paraId="501093FF" w14:textId="2AB07764" w:rsidR="0021324E" w:rsidRPr="00942E9B" w:rsidRDefault="00E245CB" w:rsidP="00C1274C">
      <w:pPr>
        <w:tabs>
          <w:tab w:val="left" w:leader="dot" w:pos="9072"/>
        </w:tabs>
        <w:spacing w:after="0" w:line="360" w:lineRule="auto"/>
        <w:rPr>
          <w:sz w:val="28"/>
          <w:szCs w:val="28"/>
        </w:rPr>
      </w:pPr>
      <w:r w:rsidRPr="00942E9B">
        <w:rPr>
          <w:sz w:val="28"/>
          <w:szCs w:val="28"/>
        </w:rPr>
        <w:t xml:space="preserve">Être bien facile à conduire = </w:t>
      </w:r>
      <w:r w:rsidR="00C1274C">
        <w:rPr>
          <w:sz w:val="28"/>
          <w:szCs w:val="28"/>
        </w:rPr>
        <w:tab/>
      </w:r>
    </w:p>
    <w:p w14:paraId="699A64DA" w14:textId="08A00341" w:rsidR="00E245CB" w:rsidRDefault="00417F11" w:rsidP="00B02E8A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L</w:t>
      </w:r>
      <w:r w:rsidR="00E26509">
        <w:rPr>
          <w:sz w:val="28"/>
          <w:szCs w:val="28"/>
        </w:rPr>
        <w:t>e</w:t>
      </w:r>
      <w:r>
        <w:rPr>
          <w:sz w:val="28"/>
          <w:szCs w:val="28"/>
        </w:rPr>
        <w:t xml:space="preserve"> troisième para</w:t>
      </w:r>
      <w:r w:rsidR="00855891">
        <w:rPr>
          <w:sz w:val="28"/>
          <w:szCs w:val="28"/>
        </w:rPr>
        <w:t>graphe est extrait de la troisième page du livre</w:t>
      </w:r>
      <w:r w:rsidR="00A3514D">
        <w:rPr>
          <w:sz w:val="28"/>
          <w:szCs w:val="28"/>
        </w:rPr>
        <w:t>. Quel</w:t>
      </w:r>
      <w:r w:rsidR="0004450E">
        <w:rPr>
          <w:sz w:val="28"/>
          <w:szCs w:val="28"/>
        </w:rPr>
        <w:t>le</w:t>
      </w:r>
      <w:r w:rsidR="00A3514D">
        <w:rPr>
          <w:sz w:val="28"/>
          <w:szCs w:val="28"/>
        </w:rPr>
        <w:t xml:space="preserve"> est l’activité de </w:t>
      </w:r>
      <w:proofErr w:type="spellStart"/>
      <w:r w:rsidR="00A3514D">
        <w:rPr>
          <w:sz w:val="28"/>
          <w:szCs w:val="28"/>
        </w:rPr>
        <w:t>Bargabot</w:t>
      </w:r>
      <w:proofErr w:type="spellEnd"/>
      <w:r w:rsidR="00A3514D">
        <w:rPr>
          <w:sz w:val="28"/>
          <w:szCs w:val="28"/>
        </w:rPr>
        <w:t> ?</w:t>
      </w:r>
      <w:r w:rsidR="0004450E">
        <w:rPr>
          <w:sz w:val="28"/>
          <w:szCs w:val="28"/>
        </w:rPr>
        <w:tab/>
      </w:r>
      <w:r w:rsidR="00E26509">
        <w:rPr>
          <w:sz w:val="28"/>
          <w:szCs w:val="28"/>
        </w:rPr>
        <w:br/>
        <w:t>En quoi cela consiste ?</w:t>
      </w:r>
      <w:r w:rsidR="0004450E">
        <w:rPr>
          <w:sz w:val="28"/>
          <w:szCs w:val="28"/>
        </w:rPr>
        <w:tab/>
      </w:r>
    </w:p>
    <w:p w14:paraId="287451CB" w14:textId="3F0DB8A9" w:rsidR="00E26509" w:rsidRDefault="00B65649" w:rsidP="00A12420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2DF1907" wp14:editId="0B523ED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13100" cy="1884045"/>
            <wp:effectExtent l="0" t="0" r="6350" b="1905"/>
            <wp:wrapSquare wrapText="bothSides"/>
            <wp:docPr id="1841816243" name="Image 3" descr="Morphologie Homme [Conseils &amp; Test, Astuces Mode, Infographies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phologie Homme [Conseils &amp; Test, Astuces Mode, Infographies]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AF8">
        <w:rPr>
          <w:sz w:val="28"/>
          <w:szCs w:val="28"/>
        </w:rPr>
        <w:t>Parmi les silhouettes suivantes, laquelle pourrait</w:t>
      </w:r>
      <w:r w:rsidR="00716007">
        <w:rPr>
          <w:sz w:val="28"/>
          <w:szCs w:val="28"/>
        </w:rPr>
        <w:t xml:space="preserve"> corresponde à ce personnage ? Entoure-la.</w:t>
      </w:r>
      <w:r w:rsidR="00816EEA">
        <w:rPr>
          <w:sz w:val="28"/>
          <w:szCs w:val="28"/>
        </w:rPr>
        <w:t xml:space="preserve"> </w:t>
      </w:r>
    </w:p>
    <w:p w14:paraId="6E3AF07A" w14:textId="7AE4B889" w:rsidR="0004450E" w:rsidRDefault="00A3702C" w:rsidP="00A12420">
      <w:pPr>
        <w:pStyle w:val="Paragraphedeliste"/>
        <w:numPr>
          <w:ilvl w:val="0"/>
          <w:numId w:val="2"/>
        </w:numPr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L</w:t>
      </w:r>
      <w:r w:rsidR="003964B7">
        <w:rPr>
          <w:sz w:val="28"/>
          <w:szCs w:val="28"/>
        </w:rPr>
        <w:t>e passage suivant est extrait du second c</w:t>
      </w:r>
      <w:r w:rsidR="00B05015">
        <w:rPr>
          <w:sz w:val="28"/>
          <w:szCs w:val="28"/>
        </w:rPr>
        <w:t>ha</w:t>
      </w:r>
      <w:r w:rsidR="003964B7">
        <w:rPr>
          <w:sz w:val="28"/>
          <w:szCs w:val="28"/>
        </w:rPr>
        <w:t>pitre</w:t>
      </w:r>
      <w:r w:rsidR="00B05015">
        <w:rPr>
          <w:sz w:val="28"/>
          <w:szCs w:val="28"/>
        </w:rPr>
        <w:t xml:space="preserve"> lorsque Pascalet</w:t>
      </w:r>
      <w:r w:rsidR="00E53743">
        <w:rPr>
          <w:sz w:val="28"/>
          <w:szCs w:val="28"/>
        </w:rPr>
        <w:t xml:space="preserve"> arrive sur une ile au milieu de la rivière. Il se cache</w:t>
      </w:r>
      <w:r w:rsidR="00F51229">
        <w:rPr>
          <w:sz w:val="28"/>
          <w:szCs w:val="28"/>
        </w:rPr>
        <w:t xml:space="preserve"> dans les branchages et voit cette scène.</w:t>
      </w:r>
      <w:r w:rsidR="00472357">
        <w:rPr>
          <w:sz w:val="28"/>
          <w:szCs w:val="28"/>
        </w:rPr>
        <w:br/>
        <w:t>« derechef » signifie</w:t>
      </w:r>
      <w:r w:rsidR="00654C71">
        <w:rPr>
          <w:sz w:val="28"/>
          <w:szCs w:val="28"/>
        </w:rPr>
        <w:t xml:space="preserve"> « une seconde fois, de nouveau »</w:t>
      </w:r>
      <w:r w:rsidR="00654C71">
        <w:rPr>
          <w:sz w:val="28"/>
          <w:szCs w:val="28"/>
        </w:rPr>
        <w:br/>
        <w:t>« fustiger »</w:t>
      </w:r>
      <w:r w:rsidR="006C5969">
        <w:rPr>
          <w:sz w:val="28"/>
          <w:szCs w:val="28"/>
        </w:rPr>
        <w:t xml:space="preserve"> ici</w:t>
      </w:r>
      <w:r w:rsidR="00DF7DAB">
        <w:rPr>
          <w:sz w:val="28"/>
          <w:szCs w:val="28"/>
        </w:rPr>
        <w:t xml:space="preserve"> signifie « battre</w:t>
      </w:r>
      <w:r w:rsidR="006C5969">
        <w:rPr>
          <w:sz w:val="28"/>
          <w:szCs w:val="28"/>
        </w:rPr>
        <w:t xml:space="preserve"> à coups de bâtons ou de fouet »</w:t>
      </w:r>
    </w:p>
    <w:p w14:paraId="0493EC6B" w14:textId="456443E7" w:rsidR="003C12B5" w:rsidRDefault="003C12B5" w:rsidP="007F00C6">
      <w:pPr>
        <w:pStyle w:val="Paragraphedeliste"/>
        <w:tabs>
          <w:tab w:val="left" w:leader="dot" w:pos="10773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Quel</w:t>
      </w:r>
      <w:r w:rsidR="007F00C6">
        <w:rPr>
          <w:sz w:val="28"/>
          <w:szCs w:val="28"/>
        </w:rPr>
        <w:t>le</w:t>
      </w:r>
      <w:r>
        <w:rPr>
          <w:sz w:val="28"/>
          <w:szCs w:val="28"/>
        </w:rPr>
        <w:t xml:space="preserve"> impression donne cet enfant ?</w:t>
      </w:r>
      <w:r w:rsidR="007F00C6">
        <w:rPr>
          <w:sz w:val="28"/>
          <w:szCs w:val="28"/>
        </w:rPr>
        <w:tab/>
      </w:r>
    </w:p>
    <w:p w14:paraId="61FFF64D" w14:textId="5ED71192" w:rsidR="007F00C6" w:rsidRDefault="007F00C6" w:rsidP="007F00C6">
      <w:pPr>
        <w:pStyle w:val="Paragraphedeliste"/>
        <w:tabs>
          <w:tab w:val="left" w:leader="dot" w:pos="10773"/>
        </w:tabs>
        <w:spacing w:after="0"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EAFC3C" w14:textId="77777777" w:rsidR="007F00C6" w:rsidRPr="00482F85" w:rsidRDefault="007F00C6" w:rsidP="003C12B5">
      <w:pPr>
        <w:pStyle w:val="Paragraphedeliste"/>
        <w:spacing w:after="0" w:line="360" w:lineRule="auto"/>
        <w:ind w:left="0"/>
        <w:rPr>
          <w:sz w:val="28"/>
          <w:szCs w:val="28"/>
        </w:rPr>
      </w:pPr>
    </w:p>
    <w:p w14:paraId="591874BA" w14:textId="53122144" w:rsidR="00367DBF" w:rsidRDefault="00AE6BBD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Le second extrait est issu du quatrième et avant dernier chapitre. Pascalet </w:t>
      </w:r>
      <w:r w:rsidR="00B41227">
        <w:rPr>
          <w:sz w:val="28"/>
          <w:szCs w:val="28"/>
        </w:rPr>
        <w:t xml:space="preserve">observe </w:t>
      </w:r>
      <w:r w:rsidR="005578F5">
        <w:rPr>
          <w:sz w:val="28"/>
          <w:szCs w:val="28"/>
        </w:rPr>
        <w:t>les habitants d’un village qui viennent assister à un spectacle de marionnettes.</w:t>
      </w:r>
    </w:p>
    <w:p w14:paraId="13711379" w14:textId="7E890691" w:rsidR="00EF6183" w:rsidRDefault="00554AEB" w:rsidP="00A12420">
      <w:pPr>
        <w:spacing w:after="0" w:line="360" w:lineRule="auto"/>
        <w:rPr>
          <w:sz w:val="28"/>
          <w:szCs w:val="28"/>
        </w:rPr>
      </w:pPr>
      <w:r w:rsidRPr="00844D89">
        <w:rPr>
          <w:b/>
          <w:bCs/>
          <w:sz w:val="28"/>
          <w:szCs w:val="28"/>
        </w:rPr>
        <w:t>En groupe de 2</w:t>
      </w:r>
      <w:r w:rsidR="00E70541" w:rsidRPr="00844D89">
        <w:rPr>
          <w:b/>
          <w:bCs/>
          <w:sz w:val="28"/>
          <w:szCs w:val="28"/>
        </w:rPr>
        <w:t xml:space="preserve">, </w:t>
      </w:r>
      <w:r w:rsidR="00645F78" w:rsidRPr="00844D89">
        <w:rPr>
          <w:b/>
          <w:bCs/>
          <w:sz w:val="28"/>
          <w:szCs w:val="28"/>
        </w:rPr>
        <w:t>choisissait l’un d’un personnage et faites-en un croquis</w:t>
      </w:r>
      <w:r w:rsidR="00497B00">
        <w:rPr>
          <w:sz w:val="28"/>
          <w:szCs w:val="28"/>
        </w:rPr>
        <w:t> :</w:t>
      </w:r>
    </w:p>
    <w:p w14:paraId="1AFE9667" w14:textId="24B9E5D2" w:rsidR="00497B00" w:rsidRDefault="00497B00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 maire</w:t>
      </w:r>
    </w:p>
    <w:p w14:paraId="7D20FD5F" w14:textId="6C162999" w:rsidR="00497B00" w:rsidRDefault="00497B00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 curé</w:t>
      </w:r>
    </w:p>
    <w:p w14:paraId="1AAFD630" w14:textId="5313C2C9" w:rsidR="00497B00" w:rsidRDefault="00497B00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 notaire</w:t>
      </w:r>
    </w:p>
    <w:p w14:paraId="6A3A4960" w14:textId="333EC5AB" w:rsidR="00497B00" w:rsidRDefault="00750F67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 médecin</w:t>
      </w:r>
    </w:p>
    <w:p w14:paraId="39A815E6" w14:textId="2F67E562" w:rsidR="00750F67" w:rsidRDefault="00750F67" w:rsidP="00A1242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 navigateur</w:t>
      </w:r>
    </w:p>
    <w:p w14:paraId="4EF09710" w14:textId="6E2618DC" w:rsidR="00750F67" w:rsidRDefault="00844D89" w:rsidP="00A12420">
      <w:pPr>
        <w:spacing w:after="0"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B3A384" wp14:editId="4694A389">
            <wp:simplePos x="0" y="0"/>
            <wp:positionH relativeFrom="column">
              <wp:posOffset>1185334</wp:posOffset>
            </wp:positionH>
            <wp:positionV relativeFrom="paragraph">
              <wp:posOffset>220345</wp:posOffset>
            </wp:positionV>
            <wp:extent cx="5625889" cy="1464310"/>
            <wp:effectExtent l="0" t="0" r="0" b="2540"/>
            <wp:wrapTight wrapText="bothSides">
              <wp:wrapPolygon edited="0">
                <wp:start x="0" y="0"/>
                <wp:lineTo x="0" y="21356"/>
                <wp:lineTo x="21505" y="21356"/>
                <wp:lineTo x="21505" y="0"/>
                <wp:lineTo x="0" y="0"/>
              </wp:wrapPolygon>
            </wp:wrapTight>
            <wp:docPr id="1171765449" name="Image 4" descr="Cartoon hand drawn doodle wooden bench 4705943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hand drawn doodle wooden bench 4705943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889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E09">
        <w:rPr>
          <w:sz w:val="28"/>
          <w:szCs w:val="28"/>
        </w:rPr>
        <w:t>Le buraliste</w:t>
      </w:r>
    </w:p>
    <w:p w14:paraId="78051A3B" w14:textId="6B0306BB" w:rsidR="00EF6183" w:rsidRPr="00F96DE8" w:rsidRDefault="00EF6183" w:rsidP="00A12420">
      <w:pPr>
        <w:spacing w:after="0" w:line="360" w:lineRule="auto"/>
        <w:rPr>
          <w:sz w:val="28"/>
          <w:szCs w:val="28"/>
        </w:rPr>
      </w:pPr>
    </w:p>
    <w:sectPr w:rsidR="00EF6183" w:rsidRPr="00F96DE8" w:rsidSect="0038475F">
      <w:headerReference w:type="default" r:id="rId15"/>
      <w:pgSz w:w="11906" w:h="16838"/>
      <w:pgMar w:top="720" w:right="720" w:bottom="720" w:left="720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FF6D" w14:textId="77777777" w:rsidR="00137BD7" w:rsidRDefault="00137BD7" w:rsidP="0038475F">
      <w:pPr>
        <w:spacing w:after="0" w:line="240" w:lineRule="auto"/>
      </w:pPr>
      <w:r>
        <w:separator/>
      </w:r>
    </w:p>
  </w:endnote>
  <w:endnote w:type="continuationSeparator" w:id="0">
    <w:p w14:paraId="4514F2D8" w14:textId="77777777" w:rsidR="00137BD7" w:rsidRDefault="00137BD7" w:rsidP="0038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A6AE" w14:textId="77777777" w:rsidR="00137BD7" w:rsidRDefault="00137BD7" w:rsidP="0038475F">
      <w:pPr>
        <w:spacing w:after="0" w:line="240" w:lineRule="auto"/>
      </w:pPr>
      <w:r>
        <w:separator/>
      </w:r>
    </w:p>
  </w:footnote>
  <w:footnote w:type="continuationSeparator" w:id="0">
    <w:p w14:paraId="3420E381" w14:textId="77777777" w:rsidR="00137BD7" w:rsidRDefault="00137BD7" w:rsidP="0038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9FCA" w14:textId="77777777" w:rsidR="004E1878" w:rsidRPr="0038475F" w:rsidRDefault="004E1878" w:rsidP="004E1878">
    <w:pPr>
      <w:pStyle w:val="En-tte"/>
      <w:jc w:val="center"/>
      <w:rPr>
        <w:color w:val="404040" w:themeColor="text1" w:themeTint="BF"/>
        <w:sz w:val="28"/>
        <w:szCs w:val="28"/>
      </w:rPr>
    </w:pPr>
    <w:r>
      <w:rPr>
        <w:color w:val="404040" w:themeColor="text1" w:themeTint="BF"/>
        <w:sz w:val="28"/>
        <w:szCs w:val="28"/>
      </w:rPr>
      <w:t>Se présenter / présenter une personne ou un personnage</w:t>
    </w:r>
  </w:p>
  <w:p w14:paraId="45A3E1FF" w14:textId="2CF579CE" w:rsidR="004E1878" w:rsidRPr="0038475F" w:rsidRDefault="004E1878" w:rsidP="004E1878">
    <w:pPr>
      <w:pStyle w:val="En-tte"/>
      <w:jc w:val="center"/>
      <w:rPr>
        <w:color w:val="404040" w:themeColor="text1" w:themeTint="BF"/>
      </w:rPr>
    </w:pPr>
    <w:r>
      <w:rPr>
        <w:color w:val="404040" w:themeColor="text1" w:themeTint="BF"/>
      </w:rPr>
      <w:t>J’apprends à comprendre des extraits d’un texte narratif</w:t>
    </w:r>
  </w:p>
  <w:p w14:paraId="3B21D6C4" w14:textId="77777777" w:rsidR="004E1878" w:rsidRPr="0038475F" w:rsidRDefault="004E1878" w:rsidP="004E1878">
    <w:pPr>
      <w:pStyle w:val="En-tte"/>
      <w:pBdr>
        <w:bottom w:val="single" w:sz="4" w:space="1" w:color="auto"/>
      </w:pBdr>
      <w:jc w:val="center"/>
      <w:rPr>
        <w:rFonts w:ascii="Calibri" w:hAnsi="Calibri" w:cs="Calibri"/>
        <w:color w:val="404040" w:themeColor="text1" w:themeTint="BF"/>
        <w:sz w:val="18"/>
        <w:szCs w:val="18"/>
      </w:rPr>
    </w:pPr>
    <w:proofErr w:type="spellStart"/>
    <w:r w:rsidRPr="00F96DE8">
      <w:rPr>
        <w:rFonts w:ascii="Calibri" w:hAnsi="Calibri" w:cs="Calibri"/>
        <w:color w:val="404040" w:themeColor="text1" w:themeTint="BF"/>
        <w:sz w:val="16"/>
        <w:szCs w:val="16"/>
      </w:rPr>
      <w:t>SEGPA</w:t>
    </w:r>
    <w:proofErr w:type="spellEnd"/>
    <w:r w:rsidRPr="00F96DE8"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 w:rsidRPr="00F96DE8">
      <w:rPr>
        <w:rFonts w:ascii="Calibri" w:hAnsi="Calibri" w:cs="Calibri"/>
        <w:i/>
        <w:iCs/>
        <w:color w:val="404040" w:themeColor="text1" w:themeTint="BF"/>
        <w:sz w:val="16"/>
        <w:szCs w:val="16"/>
      </w:rPr>
      <w:t>in</w:t>
    </w:r>
    <w:r w:rsidRPr="00F96DE8">
      <w:rPr>
        <w:rFonts w:ascii="Calibri" w:hAnsi="Calibri" w:cs="Calibri"/>
        <w:color w:val="404040" w:themeColor="text1" w:themeTint="BF"/>
        <w:sz w:val="16"/>
        <w:szCs w:val="16"/>
      </w:rPr>
      <w:t xml:space="preserve"> uliscollege-marie-laure.eklablog.fr</w:t>
    </w:r>
  </w:p>
  <w:p w14:paraId="2E4BA784" w14:textId="4E1CFB83" w:rsidR="0038475F" w:rsidRPr="004E1878" w:rsidRDefault="0038475F" w:rsidP="004E18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54D"/>
    <w:multiLevelType w:val="hybridMultilevel"/>
    <w:tmpl w:val="23BE8A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1653"/>
    <w:multiLevelType w:val="hybridMultilevel"/>
    <w:tmpl w:val="D9866A94"/>
    <w:lvl w:ilvl="0" w:tplc="869EFF96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844370054">
    <w:abstractNumId w:val="0"/>
  </w:num>
  <w:num w:numId="2" w16cid:durableId="90317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8"/>
    <w:rsid w:val="0000551A"/>
    <w:rsid w:val="0001278D"/>
    <w:rsid w:val="0001399A"/>
    <w:rsid w:val="0004450E"/>
    <w:rsid w:val="00057DD0"/>
    <w:rsid w:val="0007561C"/>
    <w:rsid w:val="00094E0B"/>
    <w:rsid w:val="000A190E"/>
    <w:rsid w:val="000F6C94"/>
    <w:rsid w:val="00136540"/>
    <w:rsid w:val="00137601"/>
    <w:rsid w:val="00137BD7"/>
    <w:rsid w:val="00151C1E"/>
    <w:rsid w:val="00160E09"/>
    <w:rsid w:val="0021324E"/>
    <w:rsid w:val="0026293A"/>
    <w:rsid w:val="00263F15"/>
    <w:rsid w:val="002E66EA"/>
    <w:rsid w:val="00352E2A"/>
    <w:rsid w:val="00367DBF"/>
    <w:rsid w:val="00380EA8"/>
    <w:rsid w:val="0038475F"/>
    <w:rsid w:val="003964B7"/>
    <w:rsid w:val="003B0CD0"/>
    <w:rsid w:val="003C12B5"/>
    <w:rsid w:val="003E14BA"/>
    <w:rsid w:val="003F2D5F"/>
    <w:rsid w:val="003F4461"/>
    <w:rsid w:val="004130A8"/>
    <w:rsid w:val="00417F11"/>
    <w:rsid w:val="00472357"/>
    <w:rsid w:val="00482F85"/>
    <w:rsid w:val="00496B0A"/>
    <w:rsid w:val="00497B00"/>
    <w:rsid w:val="004A4D56"/>
    <w:rsid w:val="004D0A4A"/>
    <w:rsid w:val="004E1878"/>
    <w:rsid w:val="005121B0"/>
    <w:rsid w:val="00530ED1"/>
    <w:rsid w:val="00554AEB"/>
    <w:rsid w:val="005578F5"/>
    <w:rsid w:val="00563B68"/>
    <w:rsid w:val="00584E16"/>
    <w:rsid w:val="005A30F2"/>
    <w:rsid w:val="005A3E8B"/>
    <w:rsid w:val="005E5D67"/>
    <w:rsid w:val="006320AE"/>
    <w:rsid w:val="00634BA3"/>
    <w:rsid w:val="00645F78"/>
    <w:rsid w:val="00654C71"/>
    <w:rsid w:val="006C5969"/>
    <w:rsid w:val="006D04F3"/>
    <w:rsid w:val="006D3C18"/>
    <w:rsid w:val="00716007"/>
    <w:rsid w:val="00750F67"/>
    <w:rsid w:val="007643D3"/>
    <w:rsid w:val="00790CE9"/>
    <w:rsid w:val="007A33C5"/>
    <w:rsid w:val="007C154E"/>
    <w:rsid w:val="007D6314"/>
    <w:rsid w:val="007F00C6"/>
    <w:rsid w:val="007F1953"/>
    <w:rsid w:val="0080161B"/>
    <w:rsid w:val="00816EEA"/>
    <w:rsid w:val="00844D89"/>
    <w:rsid w:val="00855891"/>
    <w:rsid w:val="008660E4"/>
    <w:rsid w:val="00890BD7"/>
    <w:rsid w:val="00897DA9"/>
    <w:rsid w:val="008B0E0C"/>
    <w:rsid w:val="008D3603"/>
    <w:rsid w:val="00916D38"/>
    <w:rsid w:val="00933C75"/>
    <w:rsid w:val="00942E9B"/>
    <w:rsid w:val="00986ECD"/>
    <w:rsid w:val="00A01F48"/>
    <w:rsid w:val="00A12420"/>
    <w:rsid w:val="00A26DD8"/>
    <w:rsid w:val="00A3514D"/>
    <w:rsid w:val="00A36EDA"/>
    <w:rsid w:val="00A3702C"/>
    <w:rsid w:val="00A41B5D"/>
    <w:rsid w:val="00A638D8"/>
    <w:rsid w:val="00A975B0"/>
    <w:rsid w:val="00AB762E"/>
    <w:rsid w:val="00AE6BBD"/>
    <w:rsid w:val="00B02E8A"/>
    <w:rsid w:val="00B0340C"/>
    <w:rsid w:val="00B05015"/>
    <w:rsid w:val="00B41227"/>
    <w:rsid w:val="00B65649"/>
    <w:rsid w:val="00B77370"/>
    <w:rsid w:val="00BD0478"/>
    <w:rsid w:val="00BE690B"/>
    <w:rsid w:val="00C1274C"/>
    <w:rsid w:val="00C14F2F"/>
    <w:rsid w:val="00C92AF8"/>
    <w:rsid w:val="00CD5C02"/>
    <w:rsid w:val="00D06670"/>
    <w:rsid w:val="00D71A58"/>
    <w:rsid w:val="00D77397"/>
    <w:rsid w:val="00D96DD8"/>
    <w:rsid w:val="00DB704B"/>
    <w:rsid w:val="00DD27C6"/>
    <w:rsid w:val="00DF7DAB"/>
    <w:rsid w:val="00E245CB"/>
    <w:rsid w:val="00E26509"/>
    <w:rsid w:val="00E3009A"/>
    <w:rsid w:val="00E53743"/>
    <w:rsid w:val="00E60C85"/>
    <w:rsid w:val="00E70541"/>
    <w:rsid w:val="00EB42DD"/>
    <w:rsid w:val="00ED7E18"/>
    <w:rsid w:val="00EF6183"/>
    <w:rsid w:val="00F31734"/>
    <w:rsid w:val="00F51229"/>
    <w:rsid w:val="00F55F29"/>
    <w:rsid w:val="00F6799E"/>
    <w:rsid w:val="00F96DE8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5127"/>
  <w15:chartTrackingRefBased/>
  <w15:docId w15:val="{5FA4D144-48B9-4EDA-A116-3E0DFE1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75F"/>
  </w:style>
  <w:style w:type="paragraph" w:styleId="Pieddepage">
    <w:name w:val="footer"/>
    <w:basedOn w:val="Normal"/>
    <w:link w:val="PieddepageCar"/>
    <w:uiPriority w:val="99"/>
    <w:unhideWhenUsed/>
    <w:rsid w:val="003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75F"/>
  </w:style>
  <w:style w:type="character" w:styleId="Numrodeligne">
    <w:name w:val="line number"/>
    <w:basedOn w:val="Policepardfaut"/>
    <w:uiPriority w:val="99"/>
    <w:semiHidden/>
    <w:unhideWhenUsed/>
    <w:rsid w:val="000F6C94"/>
  </w:style>
  <w:style w:type="paragraph" w:styleId="Paragraphedeliste">
    <w:name w:val="List Paragraph"/>
    <w:basedOn w:val="Normal"/>
    <w:uiPriority w:val="34"/>
    <w:qFormat/>
    <w:rsid w:val="007D6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%20Laure\OneDrive\Documents\Mod&#232;les%20Office%20personnalis&#233;s\SEGPA%20Fiche%20mod&#232;le%201.dotx" TargetMode="External"/></Relationships>
</file>

<file path=word/theme/theme1.xml><?xml version="1.0" encoding="utf-8"?>
<a:theme xmlns:a="http://schemas.openxmlformats.org/drawingml/2006/main" name="Thème Office">
  <a:themeElements>
    <a:clrScheme name="AAA">
      <a:dk1>
        <a:sysClr val="windowText" lastClr="000000"/>
      </a:dk1>
      <a:lt1>
        <a:sysClr val="window" lastClr="FFFFFF"/>
      </a:lt1>
      <a:dk2>
        <a:srgbClr val="7030A0"/>
      </a:dk2>
      <a:lt2>
        <a:srgbClr val="FFFF00"/>
      </a:lt2>
      <a:accent1>
        <a:srgbClr val="00B050"/>
      </a:accent1>
      <a:accent2>
        <a:srgbClr val="FF0000"/>
      </a:accent2>
      <a:accent3>
        <a:srgbClr val="FFC000"/>
      </a:accent3>
      <a:accent4>
        <a:srgbClr val="FF00FF"/>
      </a:accent4>
      <a:accent5>
        <a:srgbClr val="00FF00"/>
      </a:accent5>
      <a:accent6>
        <a:srgbClr val="0066FF"/>
      </a:accent6>
      <a:hlink>
        <a:srgbClr val="6600FF"/>
      </a:hlink>
      <a:folHlink>
        <a:srgbClr val="FF3300"/>
      </a:folHlink>
    </a:clrScheme>
    <a:fontScheme name="Abracadabr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FDFD-31B0-48DC-BBD9-C1E1968D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SEGPA Fiche modèle 1.dotx</Template>
  <TotalTime>136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Laure</dc:creator>
  <cp:keywords/>
  <dc:description/>
  <cp:lastModifiedBy>Marie Laure</cp:lastModifiedBy>
  <cp:revision>102</cp:revision>
  <dcterms:created xsi:type="dcterms:W3CDTF">2025-07-30T16:32:00Z</dcterms:created>
  <dcterms:modified xsi:type="dcterms:W3CDTF">2025-07-31T09:45:00Z</dcterms:modified>
</cp:coreProperties>
</file>